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FCBD" w14:textId="3D0DF226" w:rsidR="00963F99" w:rsidRPr="004D1086" w:rsidRDefault="004D1086" w:rsidP="004D1086">
      <w:pPr>
        <w:spacing w:after="0" w:line="240" w:lineRule="auto"/>
        <w:jc w:val="center"/>
        <w:rPr>
          <w:sz w:val="28"/>
          <w:szCs w:val="28"/>
        </w:rPr>
      </w:pPr>
      <w:r w:rsidRPr="004D1086">
        <w:rPr>
          <w:noProof/>
          <w:sz w:val="28"/>
          <w:szCs w:val="28"/>
        </w:rPr>
        <w:drawing>
          <wp:inline distT="0" distB="0" distL="0" distR="0" wp14:anchorId="24E65036" wp14:editId="7723B2B3">
            <wp:extent cx="5935507" cy="9315450"/>
            <wp:effectExtent l="38100" t="38100" r="46355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574" cy="936734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0F8201" w14:textId="7473E166" w:rsidR="004D1086" w:rsidRPr="004D1086" w:rsidRDefault="004D1086" w:rsidP="004D1086">
      <w:pPr>
        <w:spacing w:after="0" w:line="240" w:lineRule="auto"/>
        <w:rPr>
          <w:sz w:val="28"/>
          <w:szCs w:val="28"/>
        </w:rPr>
      </w:pPr>
      <w:r w:rsidRPr="004D1086">
        <w:rPr>
          <w:sz w:val="28"/>
          <w:szCs w:val="28"/>
        </w:rPr>
        <w:br w:type="page"/>
      </w:r>
    </w:p>
    <w:p w14:paraId="6593A911" w14:textId="7E8C44B8" w:rsidR="004D1086" w:rsidRPr="004D1086" w:rsidRDefault="004D1086" w:rsidP="004D1086">
      <w:pPr>
        <w:spacing w:after="0" w:line="240" w:lineRule="auto"/>
        <w:jc w:val="center"/>
        <w:rPr>
          <w:sz w:val="28"/>
          <w:szCs w:val="28"/>
        </w:rPr>
      </w:pPr>
      <w:r w:rsidRPr="004D1086">
        <w:rPr>
          <w:noProof/>
          <w:sz w:val="28"/>
          <w:szCs w:val="28"/>
        </w:rPr>
        <w:lastRenderedPageBreak/>
        <w:drawing>
          <wp:inline distT="0" distB="0" distL="0" distR="0" wp14:anchorId="0EC887BC" wp14:editId="473DE0B4">
            <wp:extent cx="5559100" cy="2647950"/>
            <wp:effectExtent l="19050" t="19050" r="2286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43" cy="265054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35380F" w14:textId="5E8D31E6" w:rsidR="004D1086" w:rsidRPr="004D1086" w:rsidRDefault="004D1086" w:rsidP="004D1086">
      <w:pPr>
        <w:spacing w:after="0" w:line="240" w:lineRule="auto"/>
        <w:rPr>
          <w:sz w:val="28"/>
          <w:szCs w:val="28"/>
        </w:rPr>
      </w:pPr>
    </w:p>
    <w:p w14:paraId="0175D08C" w14:textId="77777777" w:rsidR="004D1086" w:rsidRPr="004D1086" w:rsidRDefault="004D1086" w:rsidP="004D1086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4D1086">
        <w:rPr>
          <w:b/>
          <w:bCs/>
          <w:sz w:val="48"/>
          <w:szCs w:val="48"/>
        </w:rPr>
        <w:t>Details of the crest for</w:t>
      </w:r>
    </w:p>
    <w:p w14:paraId="15DE4A42" w14:textId="77777777" w:rsidR="004D1086" w:rsidRPr="004D1086" w:rsidRDefault="004D1086" w:rsidP="004D1086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4D1086">
        <w:rPr>
          <w:b/>
          <w:bCs/>
          <w:sz w:val="48"/>
          <w:szCs w:val="48"/>
        </w:rPr>
        <w:t xml:space="preserve">Philip </w:t>
      </w:r>
      <w:proofErr w:type="spellStart"/>
      <w:r w:rsidRPr="004D1086">
        <w:rPr>
          <w:b/>
          <w:bCs/>
          <w:sz w:val="48"/>
          <w:szCs w:val="48"/>
        </w:rPr>
        <w:t>Berney</w:t>
      </w:r>
      <w:proofErr w:type="spellEnd"/>
      <w:r w:rsidRPr="004D1086">
        <w:rPr>
          <w:b/>
          <w:bCs/>
          <w:sz w:val="48"/>
          <w:szCs w:val="48"/>
        </w:rPr>
        <w:t xml:space="preserve"> </w:t>
      </w:r>
      <w:proofErr w:type="spellStart"/>
      <w:r w:rsidRPr="004D1086">
        <w:rPr>
          <w:b/>
          <w:bCs/>
          <w:sz w:val="48"/>
          <w:szCs w:val="48"/>
        </w:rPr>
        <w:t>Ficklin</w:t>
      </w:r>
      <w:proofErr w:type="spellEnd"/>
      <w:r w:rsidRPr="004D1086">
        <w:rPr>
          <w:b/>
          <w:bCs/>
          <w:sz w:val="48"/>
          <w:szCs w:val="48"/>
        </w:rPr>
        <w:t>, Esquire,</w:t>
      </w:r>
    </w:p>
    <w:p w14:paraId="69C03445" w14:textId="5E739C14" w:rsidR="004D1086" w:rsidRPr="004D1086" w:rsidRDefault="004D1086" w:rsidP="004D1086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4D1086">
        <w:rPr>
          <w:b/>
          <w:bCs/>
          <w:sz w:val="48"/>
          <w:szCs w:val="48"/>
        </w:rPr>
        <w:t>of Tasburgh Hall</w:t>
      </w:r>
      <w:r w:rsidR="00BC743B">
        <w:rPr>
          <w:b/>
          <w:bCs/>
          <w:sz w:val="48"/>
          <w:szCs w:val="48"/>
        </w:rPr>
        <w:t xml:space="preserve"> (page 200)</w:t>
      </w:r>
    </w:p>
    <w:p w14:paraId="7838E504" w14:textId="77777777" w:rsidR="004D1086" w:rsidRPr="004D1086" w:rsidRDefault="004D1086" w:rsidP="004D1086">
      <w:pPr>
        <w:spacing w:after="0" w:line="240" w:lineRule="auto"/>
        <w:rPr>
          <w:sz w:val="28"/>
          <w:szCs w:val="28"/>
        </w:rPr>
      </w:pPr>
    </w:p>
    <w:p w14:paraId="4261642E" w14:textId="74B99EB4" w:rsidR="004D1086" w:rsidRPr="004D1086" w:rsidRDefault="004D1086" w:rsidP="004D1086">
      <w:pPr>
        <w:spacing w:after="0" w:line="240" w:lineRule="auto"/>
        <w:jc w:val="center"/>
        <w:rPr>
          <w:sz w:val="28"/>
          <w:szCs w:val="28"/>
        </w:rPr>
      </w:pPr>
      <w:r w:rsidRPr="004D1086">
        <w:rPr>
          <w:noProof/>
          <w:sz w:val="28"/>
          <w:szCs w:val="28"/>
        </w:rPr>
        <w:drawing>
          <wp:inline distT="0" distB="0" distL="0" distR="0" wp14:anchorId="170993BB" wp14:editId="67974179">
            <wp:extent cx="4305300" cy="1689931"/>
            <wp:effectExtent l="19050" t="19050" r="1905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16" cy="169763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463778" w14:textId="2250F43C" w:rsidR="004D1086" w:rsidRDefault="004D1086" w:rsidP="004D1086">
      <w:pPr>
        <w:spacing w:after="0" w:line="240" w:lineRule="auto"/>
        <w:rPr>
          <w:sz w:val="28"/>
          <w:szCs w:val="28"/>
        </w:rPr>
      </w:pPr>
    </w:p>
    <w:p w14:paraId="16B6617D" w14:textId="15A1233C" w:rsidR="00BC743B" w:rsidRPr="00BC743B" w:rsidRDefault="00BC743B" w:rsidP="00BC743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C743B">
        <w:rPr>
          <w:b/>
          <w:bCs/>
          <w:sz w:val="36"/>
          <w:szCs w:val="36"/>
        </w:rPr>
        <w:t>Transcript with meanings in []</w:t>
      </w:r>
    </w:p>
    <w:p w14:paraId="7C019B02" w14:textId="77777777" w:rsidR="00BC743B" w:rsidRDefault="00BC743B" w:rsidP="004D1086">
      <w:pPr>
        <w:spacing w:after="0" w:line="240" w:lineRule="auto"/>
        <w:rPr>
          <w:sz w:val="28"/>
          <w:szCs w:val="28"/>
        </w:rPr>
      </w:pPr>
    </w:p>
    <w:p w14:paraId="5669D3F8" w14:textId="02245AAE" w:rsidR="00787FB2" w:rsidRPr="00BC743B" w:rsidRDefault="00787FB2" w:rsidP="00457CFC">
      <w:pPr>
        <w:spacing w:after="0" w:line="240" w:lineRule="auto"/>
        <w:rPr>
          <w:sz w:val="28"/>
          <w:szCs w:val="28"/>
        </w:rPr>
      </w:pPr>
      <w:proofErr w:type="spellStart"/>
      <w:r w:rsidRPr="00BC743B">
        <w:rPr>
          <w:sz w:val="28"/>
          <w:szCs w:val="28"/>
        </w:rPr>
        <w:t>Ficklin</w:t>
      </w:r>
      <w:proofErr w:type="spellEnd"/>
      <w:r w:rsidRPr="00BC743B">
        <w:rPr>
          <w:sz w:val="28"/>
          <w:szCs w:val="28"/>
        </w:rPr>
        <w:t xml:space="preserve">, Philip </w:t>
      </w:r>
      <w:proofErr w:type="spellStart"/>
      <w:r w:rsidRPr="00BC743B">
        <w:rPr>
          <w:sz w:val="28"/>
          <w:szCs w:val="28"/>
        </w:rPr>
        <w:t>Berney</w:t>
      </w:r>
      <w:proofErr w:type="spellEnd"/>
      <w:r w:rsidRPr="00BC743B">
        <w:rPr>
          <w:sz w:val="28"/>
          <w:szCs w:val="28"/>
        </w:rPr>
        <w:t xml:space="preserve">, Esquire, of Tasburgh Hall, near Norwich, </w:t>
      </w:r>
      <w:proofErr w:type="gramStart"/>
      <w:r w:rsidRPr="00BC743B">
        <w:rPr>
          <w:sz w:val="28"/>
          <w:szCs w:val="28"/>
        </w:rPr>
        <w:t>an</w:t>
      </w:r>
      <w:proofErr w:type="gramEnd"/>
      <w:r w:rsidRPr="00BC743B">
        <w:rPr>
          <w:sz w:val="28"/>
          <w:szCs w:val="28"/>
        </w:rPr>
        <w:t xml:space="preserve"> heraldic tiger</w:t>
      </w:r>
      <w:r w:rsidR="00BC743B" w:rsidRPr="00BC743B">
        <w:rPr>
          <w:sz w:val="28"/>
          <w:szCs w:val="28"/>
        </w:rPr>
        <w:t xml:space="preserve"> [tiger with a hooked talon at the nose and a mane formed of tufts]</w:t>
      </w:r>
      <w:r w:rsidRPr="00BC743B">
        <w:rPr>
          <w:sz w:val="28"/>
          <w:szCs w:val="28"/>
        </w:rPr>
        <w:t xml:space="preserve"> sejant</w:t>
      </w:r>
      <w:r w:rsidR="004D6316" w:rsidRPr="00BC743B">
        <w:rPr>
          <w:sz w:val="28"/>
          <w:szCs w:val="28"/>
        </w:rPr>
        <w:t xml:space="preserve"> [sitting on haunches]</w:t>
      </w:r>
      <w:r w:rsidRPr="00BC743B">
        <w:rPr>
          <w:sz w:val="28"/>
          <w:szCs w:val="28"/>
        </w:rPr>
        <w:t xml:space="preserve"> </w:t>
      </w:r>
      <w:proofErr w:type="spellStart"/>
      <w:r w:rsidRPr="00BC743B">
        <w:rPr>
          <w:sz w:val="28"/>
          <w:szCs w:val="28"/>
        </w:rPr>
        <w:t>sa</w:t>
      </w:r>
      <w:proofErr w:type="spellEnd"/>
      <w:r w:rsidRPr="00BC743B">
        <w:rPr>
          <w:sz w:val="28"/>
          <w:szCs w:val="28"/>
        </w:rPr>
        <w:t>.</w:t>
      </w:r>
      <w:r w:rsidR="004D6316" w:rsidRPr="00BC743B">
        <w:rPr>
          <w:sz w:val="28"/>
          <w:szCs w:val="28"/>
        </w:rPr>
        <w:t xml:space="preserve"> [s</w:t>
      </w:r>
      <w:r w:rsidR="004D6316" w:rsidRPr="00BC743B">
        <w:rPr>
          <w:sz w:val="28"/>
          <w:szCs w:val="28"/>
        </w:rPr>
        <w:t>alient, leaping or springing, the hind</w:t>
      </w:r>
      <w:r w:rsidR="004D6316" w:rsidRPr="00BC743B">
        <w:rPr>
          <w:sz w:val="28"/>
          <w:szCs w:val="28"/>
        </w:rPr>
        <w:t xml:space="preserve"> </w:t>
      </w:r>
      <w:r w:rsidR="004D6316" w:rsidRPr="00BC743B">
        <w:rPr>
          <w:sz w:val="28"/>
          <w:szCs w:val="28"/>
        </w:rPr>
        <w:t>feet down</w:t>
      </w:r>
      <w:r w:rsidR="004D6316" w:rsidRPr="00BC743B">
        <w:rPr>
          <w:sz w:val="28"/>
          <w:szCs w:val="28"/>
        </w:rPr>
        <w:t>]</w:t>
      </w:r>
      <w:r w:rsidRPr="00BC743B">
        <w:rPr>
          <w:sz w:val="28"/>
          <w:szCs w:val="28"/>
        </w:rPr>
        <w:t xml:space="preserve">, </w:t>
      </w:r>
      <w:proofErr w:type="spellStart"/>
      <w:r w:rsidRPr="00BC743B">
        <w:rPr>
          <w:sz w:val="28"/>
          <w:szCs w:val="28"/>
        </w:rPr>
        <w:t>semee</w:t>
      </w:r>
      <w:proofErr w:type="spellEnd"/>
      <w:r w:rsidR="004D6316" w:rsidRPr="00BC743B">
        <w:rPr>
          <w:sz w:val="28"/>
          <w:szCs w:val="28"/>
        </w:rPr>
        <w:t xml:space="preserve"> [</w:t>
      </w:r>
      <w:r w:rsidR="004D6316" w:rsidRPr="00BC743B">
        <w:rPr>
          <w:sz w:val="28"/>
          <w:szCs w:val="28"/>
        </w:rPr>
        <w:t>sprinkled evenly over the surf</w:t>
      </w:r>
      <w:r w:rsidR="004D6316" w:rsidRPr="00BC743B">
        <w:rPr>
          <w:sz w:val="28"/>
          <w:szCs w:val="28"/>
        </w:rPr>
        <w:t xml:space="preserve">ace </w:t>
      </w:r>
      <w:r w:rsidR="004D6316" w:rsidRPr="00BC743B">
        <w:rPr>
          <w:sz w:val="28"/>
          <w:szCs w:val="28"/>
        </w:rPr>
        <w:t>at regular intervals</w:t>
      </w:r>
      <w:r w:rsidR="004D6316" w:rsidRPr="00BC743B">
        <w:rPr>
          <w:sz w:val="28"/>
          <w:szCs w:val="28"/>
        </w:rPr>
        <w:t>]</w:t>
      </w:r>
      <w:r w:rsidRPr="00BC743B">
        <w:rPr>
          <w:sz w:val="28"/>
          <w:szCs w:val="28"/>
        </w:rPr>
        <w:t xml:space="preserve"> of escallops</w:t>
      </w:r>
      <w:r w:rsidR="00BC743B" w:rsidRPr="00BC743B">
        <w:rPr>
          <w:sz w:val="28"/>
          <w:szCs w:val="28"/>
        </w:rPr>
        <w:t xml:space="preserve"> [scallop shells]</w:t>
      </w:r>
      <w:r w:rsidRPr="00BC743B">
        <w:rPr>
          <w:sz w:val="28"/>
          <w:szCs w:val="28"/>
        </w:rPr>
        <w:t xml:space="preserve">, </w:t>
      </w:r>
      <w:proofErr w:type="spellStart"/>
      <w:r w:rsidRPr="00BC743B">
        <w:rPr>
          <w:sz w:val="28"/>
          <w:szCs w:val="28"/>
        </w:rPr>
        <w:t>crined</w:t>
      </w:r>
      <w:proofErr w:type="spellEnd"/>
      <w:r w:rsidR="004D6316" w:rsidRPr="00BC743B">
        <w:rPr>
          <w:sz w:val="28"/>
          <w:szCs w:val="28"/>
        </w:rPr>
        <w:t xml:space="preserve"> [</w:t>
      </w:r>
      <w:r w:rsidR="00BC743B" w:rsidRPr="00BC743B">
        <w:rPr>
          <w:sz w:val="28"/>
          <w:szCs w:val="28"/>
        </w:rPr>
        <w:t xml:space="preserve">relating to the </w:t>
      </w:r>
      <w:r w:rsidR="004D6316" w:rsidRPr="00BC743B">
        <w:rPr>
          <w:sz w:val="28"/>
          <w:szCs w:val="28"/>
        </w:rPr>
        <w:t>hair]</w:t>
      </w:r>
      <w:r w:rsidRPr="00BC743B">
        <w:rPr>
          <w:sz w:val="28"/>
          <w:szCs w:val="28"/>
        </w:rPr>
        <w:t xml:space="preserve"> and gorged</w:t>
      </w:r>
      <w:r w:rsidR="004D6316" w:rsidRPr="00BC743B">
        <w:rPr>
          <w:sz w:val="28"/>
          <w:szCs w:val="28"/>
        </w:rPr>
        <w:t xml:space="preserve"> [with </w:t>
      </w:r>
      <w:r w:rsidR="004D6316" w:rsidRPr="00BC743B">
        <w:rPr>
          <w:sz w:val="28"/>
          <w:szCs w:val="28"/>
        </w:rPr>
        <w:t>a coronet, collar, ribbon,</w:t>
      </w:r>
      <w:r w:rsidR="004D6316" w:rsidRPr="00BC743B">
        <w:rPr>
          <w:sz w:val="28"/>
          <w:szCs w:val="28"/>
        </w:rPr>
        <w:t xml:space="preserve"> c</w:t>
      </w:r>
      <w:r w:rsidR="004D6316" w:rsidRPr="00BC743B">
        <w:rPr>
          <w:sz w:val="28"/>
          <w:szCs w:val="28"/>
        </w:rPr>
        <w:t>hain, etc., about the neck or throa</w:t>
      </w:r>
      <w:r w:rsidR="004D6316" w:rsidRPr="00BC743B">
        <w:rPr>
          <w:sz w:val="28"/>
          <w:szCs w:val="28"/>
        </w:rPr>
        <w:t>t]</w:t>
      </w:r>
      <w:r w:rsidRPr="00BC743B">
        <w:rPr>
          <w:sz w:val="28"/>
          <w:szCs w:val="28"/>
        </w:rPr>
        <w:t xml:space="preserve"> with a collar </w:t>
      </w:r>
      <w:proofErr w:type="spellStart"/>
      <w:r w:rsidRPr="00BC743B">
        <w:rPr>
          <w:sz w:val="28"/>
          <w:szCs w:val="28"/>
        </w:rPr>
        <w:t>gemel</w:t>
      </w:r>
      <w:proofErr w:type="spellEnd"/>
      <w:r w:rsidR="00457CFC" w:rsidRPr="00BC743B">
        <w:rPr>
          <w:sz w:val="28"/>
          <w:szCs w:val="28"/>
        </w:rPr>
        <w:t xml:space="preserve"> [</w:t>
      </w:r>
      <w:r w:rsidR="00457CFC" w:rsidRPr="00BC743B">
        <w:rPr>
          <w:sz w:val="28"/>
          <w:szCs w:val="28"/>
        </w:rPr>
        <w:t>double</w:t>
      </w:r>
      <w:r w:rsidR="00BC743B" w:rsidRPr="00BC743B">
        <w:rPr>
          <w:sz w:val="28"/>
          <w:szCs w:val="28"/>
        </w:rPr>
        <w:t xml:space="preserve"> </w:t>
      </w:r>
      <w:r w:rsidR="00457CFC" w:rsidRPr="00BC743B">
        <w:rPr>
          <w:sz w:val="28"/>
          <w:szCs w:val="28"/>
        </w:rPr>
        <w:t>bar or two bars near and parallel to each</w:t>
      </w:r>
      <w:r w:rsidR="00457CFC" w:rsidRPr="00BC743B">
        <w:rPr>
          <w:sz w:val="28"/>
          <w:szCs w:val="28"/>
        </w:rPr>
        <w:t xml:space="preserve"> </w:t>
      </w:r>
      <w:r w:rsidR="00457CFC" w:rsidRPr="00BC743B">
        <w:rPr>
          <w:sz w:val="28"/>
          <w:szCs w:val="28"/>
        </w:rPr>
        <w:t>other</w:t>
      </w:r>
      <w:r w:rsidR="00457CFC" w:rsidRPr="00BC743B">
        <w:rPr>
          <w:sz w:val="28"/>
          <w:szCs w:val="28"/>
        </w:rPr>
        <w:t>]</w:t>
      </w:r>
      <w:r w:rsidRPr="00BC743B">
        <w:rPr>
          <w:sz w:val="28"/>
          <w:szCs w:val="28"/>
        </w:rPr>
        <w:t xml:space="preserve"> or</w:t>
      </w:r>
      <w:r w:rsidR="00457CFC" w:rsidRPr="00BC743B">
        <w:rPr>
          <w:sz w:val="28"/>
          <w:szCs w:val="28"/>
        </w:rPr>
        <w:t xml:space="preserve"> [gold]</w:t>
      </w:r>
      <w:r w:rsidRPr="00BC743B">
        <w:rPr>
          <w:sz w:val="28"/>
          <w:szCs w:val="28"/>
        </w:rPr>
        <w:t>, resting the dexter</w:t>
      </w:r>
      <w:r w:rsidR="00457CFC" w:rsidRPr="00BC743B">
        <w:rPr>
          <w:sz w:val="28"/>
          <w:szCs w:val="28"/>
        </w:rPr>
        <w:t xml:space="preserve"> [right]</w:t>
      </w:r>
      <w:r w:rsidRPr="00BC743B">
        <w:rPr>
          <w:sz w:val="28"/>
          <w:szCs w:val="28"/>
        </w:rPr>
        <w:t xml:space="preserve"> paw on a bezant</w:t>
      </w:r>
      <w:r w:rsidR="00457CFC" w:rsidRPr="00BC743B">
        <w:rPr>
          <w:sz w:val="28"/>
          <w:szCs w:val="28"/>
        </w:rPr>
        <w:t xml:space="preserve"> [</w:t>
      </w:r>
      <w:r w:rsidR="00457CFC" w:rsidRPr="00BC743B">
        <w:rPr>
          <w:sz w:val="28"/>
          <w:szCs w:val="28"/>
        </w:rPr>
        <w:t>a flat circular piece of gold,</w:t>
      </w:r>
      <w:r w:rsidR="00457CFC" w:rsidRPr="00BC743B">
        <w:rPr>
          <w:sz w:val="28"/>
          <w:szCs w:val="28"/>
        </w:rPr>
        <w:t xml:space="preserve"> </w:t>
      </w:r>
      <w:r w:rsidR="00457CFC" w:rsidRPr="00BC743B">
        <w:rPr>
          <w:sz w:val="28"/>
          <w:szCs w:val="28"/>
        </w:rPr>
        <w:t>supposed to</w:t>
      </w:r>
      <w:r w:rsidR="00457CFC" w:rsidRPr="00BC743B">
        <w:rPr>
          <w:sz w:val="28"/>
          <w:szCs w:val="28"/>
        </w:rPr>
        <w:t xml:space="preserve"> </w:t>
      </w:r>
      <w:r w:rsidR="00457CFC" w:rsidRPr="00BC743B">
        <w:rPr>
          <w:sz w:val="28"/>
          <w:szCs w:val="28"/>
        </w:rPr>
        <w:t>represent the gold coin of</w:t>
      </w:r>
      <w:r w:rsidR="00BC743B" w:rsidRPr="00BC743B">
        <w:rPr>
          <w:sz w:val="28"/>
          <w:szCs w:val="28"/>
        </w:rPr>
        <w:t xml:space="preserve"> </w:t>
      </w:r>
      <w:r w:rsidR="00457CFC" w:rsidRPr="00BC743B">
        <w:rPr>
          <w:sz w:val="28"/>
          <w:szCs w:val="28"/>
        </w:rPr>
        <w:t>that name</w:t>
      </w:r>
      <w:r w:rsidR="00457CFC" w:rsidRPr="00BC743B">
        <w:rPr>
          <w:sz w:val="28"/>
          <w:szCs w:val="28"/>
        </w:rPr>
        <w:t>]</w:t>
      </w:r>
      <w:r w:rsidRPr="00BC743B">
        <w:rPr>
          <w:sz w:val="28"/>
          <w:szCs w:val="28"/>
        </w:rPr>
        <w:t>. Semp</w:t>
      </w:r>
      <w:r w:rsidR="00457CFC" w:rsidRPr="00BC743B">
        <w:rPr>
          <w:sz w:val="28"/>
          <w:szCs w:val="28"/>
        </w:rPr>
        <w:t>er</w:t>
      </w:r>
      <w:r w:rsidRPr="00BC743B">
        <w:rPr>
          <w:sz w:val="28"/>
          <w:szCs w:val="28"/>
        </w:rPr>
        <w:t xml:space="preserve"> fidelis [forever faithful]. – Quod bene </w:t>
      </w:r>
      <w:proofErr w:type="spellStart"/>
      <w:r w:rsidRPr="00BC743B">
        <w:rPr>
          <w:sz w:val="28"/>
          <w:szCs w:val="28"/>
        </w:rPr>
        <w:t>maneat</w:t>
      </w:r>
      <w:proofErr w:type="spellEnd"/>
      <w:r w:rsidRPr="00BC743B">
        <w:rPr>
          <w:sz w:val="28"/>
          <w:szCs w:val="28"/>
        </w:rPr>
        <w:t xml:space="preserve"> [insofar as</w:t>
      </w:r>
      <w:r w:rsidR="00182854" w:rsidRPr="00BC743B">
        <w:rPr>
          <w:sz w:val="28"/>
          <w:szCs w:val="28"/>
        </w:rPr>
        <w:t xml:space="preserve"> best remains].</w:t>
      </w:r>
    </w:p>
    <w:p w14:paraId="4BDE94E2" w14:textId="77777777" w:rsidR="00787FB2" w:rsidRPr="004D1086" w:rsidRDefault="00787FB2" w:rsidP="004D1086">
      <w:pPr>
        <w:spacing w:after="0" w:line="240" w:lineRule="auto"/>
        <w:rPr>
          <w:sz w:val="28"/>
          <w:szCs w:val="28"/>
        </w:rPr>
      </w:pPr>
    </w:p>
    <w:sectPr w:rsidR="00787FB2" w:rsidRPr="004D1086" w:rsidSect="004D1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86"/>
    <w:rsid w:val="00182854"/>
    <w:rsid w:val="00457CFC"/>
    <w:rsid w:val="004D1086"/>
    <w:rsid w:val="004D6316"/>
    <w:rsid w:val="00787FB2"/>
    <w:rsid w:val="00963F99"/>
    <w:rsid w:val="00B36210"/>
    <w:rsid w:val="00B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FC61"/>
  <w15:chartTrackingRefBased/>
  <w15:docId w15:val="{6A9169A1-893E-4363-A023-EFE6B52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Peacock</dc:creator>
  <cp:keywords/>
  <dc:description/>
  <cp:lastModifiedBy>Nigel Peacock</cp:lastModifiedBy>
  <cp:revision>1</cp:revision>
  <dcterms:created xsi:type="dcterms:W3CDTF">2021-05-18T08:59:00Z</dcterms:created>
  <dcterms:modified xsi:type="dcterms:W3CDTF">2021-05-18T10:16:00Z</dcterms:modified>
</cp:coreProperties>
</file>